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C1D8">
      <w:pPr>
        <w:rPr>
          <w:rFonts w:ascii="黑体" w:hAnsi="黑体" w:eastAsia="黑体"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</w:p>
    <w:p w14:paraId="08E6E694">
      <w:pPr>
        <w:jc w:val="center"/>
        <w:rPr>
          <w:rFonts w:ascii="仿宋_GB2312" w:hAnsi="华文楷体" w:eastAsia="仿宋_GB2312" w:cs="楷体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bCs/>
          <w:sz w:val="32"/>
          <w:szCs w:val="32"/>
        </w:rPr>
        <w:t>受</w:t>
      </w:r>
      <w:r>
        <w:rPr>
          <w:rFonts w:hint="eastAsia" w:ascii="仿宋_GB2312" w:hAnsi="华文楷体" w:eastAsia="仿宋_GB2312" w:cs="楷体_GB2312"/>
          <w:sz w:val="32"/>
          <w:szCs w:val="32"/>
        </w:rPr>
        <w:t>理编号</w:t>
      </w:r>
      <w:r>
        <w:rPr>
          <w:rFonts w:ascii="仿宋_GB2312" w:hAnsi="华文楷体" w:eastAsia="仿宋_GB2312" w:cs="楷体_GB2312"/>
          <w:sz w:val="32"/>
          <w:szCs w:val="32"/>
        </w:rPr>
        <w:t>:</w:t>
      </w:r>
      <w:r>
        <w:rPr>
          <w:rFonts w:ascii="仿宋_GB2312" w:hAnsi="华文楷体" w:eastAsia="仿宋_GB2312" w:cs="楷体_GB2312"/>
          <w:sz w:val="32"/>
          <w:szCs w:val="32"/>
          <w:u w:val="single"/>
        </w:rPr>
        <w:t xml:space="preserve">            </w:t>
      </w:r>
    </w:p>
    <w:p w14:paraId="47DBA1D7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59A65C2B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3FD14877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2B0736CB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F2FC51A">
      <w:pPr>
        <w:jc w:val="center"/>
        <w:rPr>
          <w:rFonts w:ascii="黑体" w:eastAsia="黑体" w:cs="黑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hint="eastAsia" w:ascii="黑体" w:eastAsia="黑体" w:cs="黑体"/>
          <w:b/>
          <w:bCs/>
          <w:sz w:val="44"/>
          <w:szCs w:val="44"/>
        </w:rPr>
        <w:t>干细胞临床研究伦理审查申请表</w:t>
      </w:r>
      <w:bookmarkEnd w:id="0"/>
      <w:bookmarkEnd w:id="1"/>
    </w:p>
    <w:p w14:paraId="1375B40E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39B229AE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0398A9D0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6F43AB63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F2538F0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6FA4ADEA">
      <w:pPr>
        <w:ind w:firstLine="1920" w:firstLineChars="600"/>
        <w:jc w:val="left"/>
        <w:rPr>
          <w:rFonts w:ascii="仿宋_GB2312" w:hAnsi="华文楷体" w:eastAsia="仿宋_GB2312" w:cs="楷体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项目名称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hAnsi="华文楷体" w:eastAsia="仿宋_GB2312" w:cs="楷体_GB2312"/>
          <w:sz w:val="32"/>
          <w:szCs w:val="32"/>
          <w:u w:val="single"/>
        </w:rPr>
        <w:t xml:space="preserve">                        </w:t>
      </w:r>
    </w:p>
    <w:p w14:paraId="10F241B1">
      <w:pPr>
        <w:ind w:firstLine="1920" w:firstLineChars="600"/>
        <w:rPr>
          <w:rFonts w:ascii="仿宋_GB2312" w:hAnsi="华文楷体" w:eastAsia="仿宋_GB2312" w:cs="楷体_GB231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项目负责人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hAnsi="华文楷体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楷体" w:eastAsia="仿宋_GB2312" w:cs="楷体_GB2312"/>
          <w:sz w:val="32"/>
          <w:szCs w:val="32"/>
          <w:u w:val="single"/>
        </w:rPr>
        <w:t xml:space="preserve">           </w:t>
      </w:r>
      <w:r>
        <w:rPr>
          <w:rFonts w:ascii="仿宋_GB2312" w:hAnsi="华文楷体" w:eastAsia="仿宋_GB2312" w:cs="楷体_GB2312"/>
          <w:sz w:val="32"/>
          <w:szCs w:val="32"/>
          <w:u w:val="single"/>
        </w:rPr>
        <w:t xml:space="preserve">          </w:t>
      </w:r>
    </w:p>
    <w:p w14:paraId="52FBB364">
      <w:pPr>
        <w:ind w:firstLine="1920" w:firstLineChars="600"/>
        <w:rPr>
          <w:rFonts w:ascii="仿宋_GB2312" w:hAnsi="华文楷体" w:eastAsia="仿宋_GB2312" w:cs="楷体_GB2312"/>
          <w:sz w:val="32"/>
          <w:szCs w:val="32"/>
          <w:u w:val="single"/>
        </w:rPr>
      </w:pPr>
    </w:p>
    <w:p w14:paraId="2A7B019A">
      <w:pPr>
        <w:rPr>
          <w:rFonts w:ascii="仿宋_GB2312" w:eastAsia="仿宋_GB2312"/>
          <w:bCs/>
          <w:sz w:val="32"/>
          <w:szCs w:val="32"/>
        </w:rPr>
      </w:pPr>
    </w:p>
    <w:p w14:paraId="3D3A3834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申报日期</w:t>
      </w:r>
      <w:r>
        <w:rPr>
          <w:rFonts w:ascii="仿宋_GB2312" w:eastAsia="仿宋_GB2312"/>
          <w:bCs/>
          <w:sz w:val="32"/>
          <w:szCs w:val="32"/>
        </w:rPr>
        <w:t xml:space="preserve">:          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 w14:paraId="5D66AE3C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018FE7E">
      <w:pPr>
        <w:jc w:val="center"/>
        <w:rPr>
          <w:rFonts w:ascii="宋体"/>
          <w:b/>
          <w:sz w:val="32"/>
          <w:szCs w:val="32"/>
        </w:rPr>
      </w:pPr>
    </w:p>
    <w:p w14:paraId="4B5ADA28">
      <w:pPr>
        <w:rPr>
          <w:rFonts w:ascii="宋体" w:cs="仿宋_GB2312"/>
          <w:b/>
          <w:kern w:val="0"/>
          <w:sz w:val="44"/>
          <w:szCs w:val="44"/>
        </w:rPr>
      </w:pPr>
    </w:p>
    <w:p w14:paraId="76DBA0C4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4F2D3501">
      <w:pPr>
        <w:rPr>
          <w:rFonts w:ascii="宋体" w:cs="仿宋_GB2312"/>
          <w:b/>
          <w:kern w:val="0"/>
          <w:sz w:val="44"/>
          <w:szCs w:val="44"/>
        </w:rPr>
      </w:pPr>
    </w:p>
    <w:p w14:paraId="087D9345">
      <w:pPr>
        <w:snapToGrid w:val="0"/>
        <w:spacing w:line="360" w:lineRule="auto"/>
        <w:rPr>
          <w:rFonts w:hint="eastAsia" w:ascii="仿宋_GB2312" w:hAnsi="华文楷体" w:eastAsia="仿宋_GB2312" w:cs="楷体_GB2312"/>
          <w:b/>
          <w:sz w:val="32"/>
          <w:szCs w:val="32"/>
        </w:rPr>
      </w:pPr>
    </w:p>
    <w:p w14:paraId="132D118C">
      <w:pPr>
        <w:snapToGrid w:val="0"/>
        <w:spacing w:line="360" w:lineRule="auto"/>
        <w:rPr>
          <w:rFonts w:ascii="仿宋_GB2312" w:hAnsi="华文楷体" w:eastAsia="仿宋_GB2312" w:cs="楷体_GB2312"/>
          <w:b/>
          <w:sz w:val="32"/>
          <w:szCs w:val="32"/>
        </w:rPr>
      </w:pPr>
      <w:r>
        <w:rPr>
          <w:rFonts w:hint="eastAsia" w:ascii="仿宋_GB2312" w:hAnsi="华文楷体" w:eastAsia="仿宋_GB2312" w:cs="楷体_GB2312"/>
          <w:b/>
          <w:sz w:val="32"/>
          <w:szCs w:val="32"/>
        </w:rPr>
        <w:t>填表说明</w:t>
      </w:r>
      <w:r>
        <w:rPr>
          <w:rFonts w:ascii="仿宋_GB2312" w:hAnsi="华文楷体" w:eastAsia="仿宋_GB2312" w:cs="楷体_GB2312"/>
          <w:b/>
          <w:sz w:val="32"/>
          <w:szCs w:val="32"/>
        </w:rPr>
        <w:t>:</w:t>
      </w:r>
    </w:p>
    <w:p w14:paraId="6DEF9831">
      <w:pPr>
        <w:snapToGrid w:val="0"/>
        <w:spacing w:line="360" w:lineRule="auto"/>
        <w:ind w:left="320" w:hanging="320" w:hanging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受理编号由干细胞临床研究机构伦理委员会填写。</w:t>
      </w:r>
    </w:p>
    <w:p w14:paraId="3FCC6C72">
      <w:pPr>
        <w:snapToGrid w:val="0"/>
        <w:spacing w:line="360" w:lineRule="auto"/>
        <w:ind w:left="320" w:hanging="320" w:hanging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申报材料请用楷体四号字填写，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A4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纸双面打印或复印。不得使用没有规定的符号、代码和缩写。</w:t>
      </w:r>
    </w:p>
    <w:p w14:paraId="666CDD93">
      <w:pPr>
        <w:snapToGrid w:val="0"/>
        <w:spacing w:line="360" w:lineRule="auto"/>
        <w:ind w:left="320" w:hanging="320" w:hangingChars="1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请将本申报材料编上页码，页码位于底部居中。</w:t>
      </w:r>
    </w:p>
    <w:p w14:paraId="18262B29">
      <w:pPr>
        <w:rPr>
          <w:rFonts w:ascii="宋体" w:cs="仿宋_GB2312"/>
          <w:b/>
          <w:kern w:val="0"/>
          <w:sz w:val="44"/>
          <w:szCs w:val="44"/>
        </w:rPr>
      </w:pPr>
    </w:p>
    <w:p w14:paraId="5FE57161">
      <w:pPr>
        <w:rPr>
          <w:rFonts w:ascii="宋体" w:cs="仿宋_GB2312"/>
          <w:b/>
          <w:kern w:val="0"/>
          <w:sz w:val="44"/>
          <w:szCs w:val="44"/>
        </w:rPr>
      </w:pPr>
    </w:p>
    <w:p w14:paraId="60105B25">
      <w:pPr>
        <w:rPr>
          <w:rFonts w:ascii="宋体" w:cs="仿宋_GB2312"/>
          <w:b/>
          <w:kern w:val="0"/>
          <w:sz w:val="44"/>
          <w:szCs w:val="44"/>
        </w:rPr>
      </w:pPr>
    </w:p>
    <w:p w14:paraId="1DF7253B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349FF437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5DF0974D">
      <w:pPr>
        <w:rPr>
          <w:rFonts w:ascii="宋体" w:cs="仿宋_GB2312"/>
          <w:b/>
          <w:kern w:val="0"/>
          <w:sz w:val="44"/>
          <w:szCs w:val="44"/>
        </w:rPr>
      </w:pPr>
    </w:p>
    <w:p w14:paraId="6FDAE59B">
      <w:pPr>
        <w:rPr>
          <w:rFonts w:ascii="宋体" w:cs="仿宋_GB2312"/>
          <w:b/>
          <w:kern w:val="0"/>
          <w:sz w:val="44"/>
          <w:szCs w:val="44"/>
        </w:rPr>
      </w:pPr>
    </w:p>
    <w:p w14:paraId="02682E79">
      <w:pPr>
        <w:rPr>
          <w:rFonts w:ascii="宋体" w:cs="仿宋_GB2312"/>
          <w:b/>
          <w:kern w:val="0"/>
          <w:sz w:val="44"/>
          <w:szCs w:val="44"/>
        </w:rPr>
      </w:pPr>
    </w:p>
    <w:p w14:paraId="71B5E68B">
      <w:pPr>
        <w:rPr>
          <w:rFonts w:ascii="宋体" w:cs="仿宋_GB2312"/>
          <w:b/>
          <w:kern w:val="0"/>
          <w:sz w:val="44"/>
          <w:szCs w:val="44"/>
        </w:rPr>
      </w:pPr>
    </w:p>
    <w:p w14:paraId="7709CC81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1F79E487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5F5D99FB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2FACB18B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3DE3AF0F">
      <w:pPr>
        <w:rPr>
          <w:rFonts w:hint="eastAsia" w:ascii="宋体" w:cs="仿宋_GB2312"/>
          <w:b/>
          <w:kern w:val="0"/>
          <w:sz w:val="44"/>
          <w:szCs w:val="44"/>
        </w:rPr>
      </w:pPr>
    </w:p>
    <w:p w14:paraId="05B9DF6A">
      <w:pPr>
        <w:rPr>
          <w:rFonts w:ascii="宋体" w:cs="仿宋_GB2312"/>
          <w:b/>
          <w:kern w:val="0"/>
          <w:sz w:val="44"/>
          <w:szCs w:val="44"/>
        </w:rPr>
      </w:pPr>
    </w:p>
    <w:p w14:paraId="39FBB17F">
      <w:pPr>
        <w:rPr>
          <w:rFonts w:ascii="宋体" w:cs="仿宋_GB2312"/>
          <w:b/>
          <w:kern w:val="0"/>
          <w:sz w:val="44"/>
          <w:szCs w:val="44"/>
        </w:rPr>
      </w:pP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720"/>
        <w:gridCol w:w="1260"/>
        <w:gridCol w:w="360"/>
        <w:gridCol w:w="60"/>
        <w:gridCol w:w="480"/>
        <w:gridCol w:w="540"/>
        <w:gridCol w:w="540"/>
        <w:gridCol w:w="540"/>
        <w:gridCol w:w="300"/>
        <w:gridCol w:w="240"/>
        <w:gridCol w:w="540"/>
        <w:gridCol w:w="1620"/>
      </w:tblGrid>
      <w:tr w14:paraId="2EF0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</w:tcPr>
          <w:p w14:paraId="2884E298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声明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  <w:p w14:paraId="7A228974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我们保证：①本申请遵守《干细胞临床研究管理办法（试行）》和《干细胞制剂质量控制及临床前研究指导原则（试行）》等规定；②申请表内容及所提交资料均真实、来源合法，未侵犯他人的权益；③提交的电子文件与打印文件内容完全一致。</w:t>
            </w:r>
          </w:p>
          <w:p w14:paraId="3C35E936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如查有不实之处，我们承担由此导致的一切后果。</w:t>
            </w:r>
          </w:p>
          <w:p w14:paraId="114EB3BB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其他特别声明事项：</w:t>
            </w:r>
          </w:p>
          <w:p w14:paraId="4AFC528F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15B44DA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7F12550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79FF3AA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D3BAE71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6910D084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17E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</w:tcPr>
          <w:p w14:paraId="3C7BD44E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干细胞临床研究伦理审查申请文件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280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</w:tcPr>
          <w:p w14:paraId="2CE0C337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研究项目名称</w:t>
            </w:r>
          </w:p>
        </w:tc>
        <w:tc>
          <w:tcPr>
            <w:tcW w:w="7200" w:type="dxa"/>
            <w:gridSpan w:val="12"/>
          </w:tcPr>
          <w:p w14:paraId="3D6B6F6F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407B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</w:tcPr>
          <w:p w14:paraId="59751B71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伦理评审受理序号</w:t>
            </w:r>
          </w:p>
        </w:tc>
        <w:tc>
          <w:tcPr>
            <w:tcW w:w="2400" w:type="dxa"/>
            <w:gridSpan w:val="4"/>
          </w:tcPr>
          <w:p w14:paraId="2C2B07F9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14:paraId="3A248F26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资料递交方式</w:t>
            </w:r>
          </w:p>
        </w:tc>
        <w:tc>
          <w:tcPr>
            <w:tcW w:w="2400" w:type="dxa"/>
            <w:gridSpan w:val="3"/>
          </w:tcPr>
          <w:p w14:paraId="3380B7FF">
            <w:pPr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3FAD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</w:tcPr>
          <w:p w14:paraId="1BEA6F90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提出伦理审查的研究项目已提供下列文件：</w:t>
            </w:r>
          </w:p>
          <w:p w14:paraId="45BD697D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.研究项目负责人简介（包括过去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年与此项目相关的经验）</w:t>
            </w:r>
          </w:p>
          <w:p w14:paraId="754B4D17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.研究项目的计划任务书</w:t>
            </w:r>
          </w:p>
          <w:p w14:paraId="21E6DFC8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3.参加单位合作意向书</w:t>
            </w:r>
          </w:p>
          <w:p w14:paraId="6DCA37B1">
            <w:pPr>
              <w:snapToGrid w:val="0"/>
              <w:ind w:firstLine="640" w:firstLineChars="200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4.知情同意书</w:t>
            </w:r>
          </w:p>
          <w:p w14:paraId="115DD703">
            <w:pPr>
              <w:ind w:firstLine="640" w:firstLineChars="20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5.其他：</w:t>
            </w:r>
          </w:p>
        </w:tc>
      </w:tr>
      <w:tr w14:paraId="6726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</w:tcPr>
          <w:p w14:paraId="70501AF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委员会秘书（签名）</w:t>
            </w:r>
          </w:p>
        </w:tc>
        <w:tc>
          <w:tcPr>
            <w:tcW w:w="2400" w:type="dxa"/>
            <w:gridSpan w:val="4"/>
          </w:tcPr>
          <w:p w14:paraId="30E2662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14:paraId="0CB02AA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日期</w:t>
            </w:r>
          </w:p>
        </w:tc>
        <w:tc>
          <w:tcPr>
            <w:tcW w:w="2400" w:type="dxa"/>
            <w:gridSpan w:val="3"/>
          </w:tcPr>
          <w:p w14:paraId="3269D4F5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日</w:t>
            </w:r>
          </w:p>
        </w:tc>
      </w:tr>
      <w:tr w14:paraId="76D8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</w:tcPr>
          <w:p w14:paraId="2DFB844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干细胞临床研究伦理审查申请项目概要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7A4B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</w:tcPr>
          <w:p w14:paraId="57ED9169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．研究项目相关信息</w:t>
            </w:r>
          </w:p>
        </w:tc>
      </w:tr>
      <w:tr w14:paraId="0BE4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restart"/>
            <w:textDirection w:val="tbRlV"/>
          </w:tcPr>
          <w:p w14:paraId="54F03B16">
            <w:pPr>
              <w:spacing w:line="360" w:lineRule="auto"/>
              <w:ind w:left="113" w:leftChars="54" w:right="113" w:firstLine="160" w:firstLineChars="50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项目基本信息</w:t>
            </w:r>
          </w:p>
        </w:tc>
        <w:tc>
          <w:tcPr>
            <w:tcW w:w="2700" w:type="dxa"/>
            <w:gridSpan w:val="2"/>
            <w:vMerge w:val="restart"/>
          </w:tcPr>
          <w:p w14:paraId="0B49BC44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60" w:type="dxa"/>
          </w:tcPr>
          <w:p w14:paraId="6530D9BA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中文</w:t>
            </w:r>
          </w:p>
        </w:tc>
        <w:tc>
          <w:tcPr>
            <w:tcW w:w="5220" w:type="dxa"/>
            <w:gridSpan w:val="10"/>
          </w:tcPr>
          <w:p w14:paraId="6A429709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60EF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continue"/>
          </w:tcPr>
          <w:p w14:paraId="68564D8A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 w:val="continue"/>
          </w:tcPr>
          <w:p w14:paraId="79EBED10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672DE6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英文</w:t>
            </w:r>
          </w:p>
        </w:tc>
        <w:tc>
          <w:tcPr>
            <w:tcW w:w="5220" w:type="dxa"/>
            <w:gridSpan w:val="10"/>
          </w:tcPr>
          <w:p w14:paraId="23258F9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4EF0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278793F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0E3FC2F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0" w:type="dxa"/>
            <w:gridSpan w:val="11"/>
          </w:tcPr>
          <w:p w14:paraId="3DE4AB3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1D0C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15740D8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50BC265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6480" w:type="dxa"/>
            <w:gridSpan w:val="11"/>
          </w:tcPr>
          <w:p w14:paraId="0ECF792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005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0FAC6E82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22E8E1A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项目资助方</w:t>
            </w:r>
          </w:p>
        </w:tc>
        <w:tc>
          <w:tcPr>
            <w:tcW w:w="6480" w:type="dxa"/>
            <w:gridSpan w:val="11"/>
          </w:tcPr>
          <w:p w14:paraId="249AF8FE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334F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42F8918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7A6C30F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6480" w:type="dxa"/>
            <w:gridSpan w:val="11"/>
          </w:tcPr>
          <w:p w14:paraId="53492B7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44C6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75BB3EC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2A4AA99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项目合作单位</w:t>
            </w:r>
          </w:p>
        </w:tc>
        <w:tc>
          <w:tcPr>
            <w:tcW w:w="6480" w:type="dxa"/>
            <w:gridSpan w:val="11"/>
          </w:tcPr>
          <w:p w14:paraId="5854629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6AF9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0F0C084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566A9D1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涉及国家及地区</w:t>
            </w:r>
          </w:p>
        </w:tc>
        <w:tc>
          <w:tcPr>
            <w:tcW w:w="6480" w:type="dxa"/>
            <w:gridSpan w:val="11"/>
          </w:tcPr>
          <w:p w14:paraId="165B9E6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36B6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242AC12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4EDA91F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6480" w:type="dxa"/>
            <w:gridSpan w:val="11"/>
          </w:tcPr>
          <w:p w14:paraId="340171B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1AC6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restart"/>
            <w:textDirection w:val="tbRlV"/>
          </w:tcPr>
          <w:p w14:paraId="03CBB7E2">
            <w:pPr>
              <w:spacing w:line="360" w:lineRule="auto"/>
              <w:ind w:left="113" w:leftChars="54" w:right="113" w:firstLine="160" w:firstLineChars="50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项目负责人</w:t>
            </w:r>
          </w:p>
        </w:tc>
        <w:tc>
          <w:tcPr>
            <w:tcW w:w="2700" w:type="dxa"/>
            <w:gridSpan w:val="2"/>
            <w:vMerge w:val="restart"/>
          </w:tcPr>
          <w:p w14:paraId="47DBA75C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20" w:type="dxa"/>
            <w:gridSpan w:val="2"/>
          </w:tcPr>
          <w:p w14:paraId="310016A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中文</w:t>
            </w:r>
          </w:p>
        </w:tc>
        <w:tc>
          <w:tcPr>
            <w:tcW w:w="1620" w:type="dxa"/>
            <w:gridSpan w:val="4"/>
          </w:tcPr>
          <w:p w14:paraId="0799A98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4E01B0B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英文</w:t>
            </w:r>
          </w:p>
        </w:tc>
        <w:tc>
          <w:tcPr>
            <w:tcW w:w="1620" w:type="dxa"/>
          </w:tcPr>
          <w:p w14:paraId="2F7E8FB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C2D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continue"/>
          </w:tcPr>
          <w:p w14:paraId="7A1E125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 w:val="continue"/>
          </w:tcPr>
          <w:p w14:paraId="6457A3EC">
            <w:pP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7F58C1B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4"/>
          </w:tcPr>
          <w:p w14:paraId="1555C67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5C6C5A8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0" w:type="dxa"/>
          </w:tcPr>
          <w:p w14:paraId="6CFA313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7A86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36FA1C6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54AD90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80" w:type="dxa"/>
            <w:gridSpan w:val="11"/>
          </w:tcPr>
          <w:p w14:paraId="73CA659A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498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70B34FB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095B27F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电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话</w:t>
            </w:r>
          </w:p>
        </w:tc>
        <w:tc>
          <w:tcPr>
            <w:tcW w:w="2700" w:type="dxa"/>
            <w:gridSpan w:val="5"/>
          </w:tcPr>
          <w:p w14:paraId="68E090A3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14:paraId="3770644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传真</w:t>
            </w:r>
          </w:p>
        </w:tc>
        <w:tc>
          <w:tcPr>
            <w:tcW w:w="2700" w:type="dxa"/>
            <w:gridSpan w:val="4"/>
          </w:tcPr>
          <w:p w14:paraId="4B5E6B7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254D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5B9C1A79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6957364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00" w:type="dxa"/>
            <w:gridSpan w:val="5"/>
          </w:tcPr>
          <w:p w14:paraId="0AFCCE2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14:paraId="55869AF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4"/>
          </w:tcPr>
          <w:p w14:paraId="68A425B3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4909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1D70148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57AF815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地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址</w:t>
            </w:r>
          </w:p>
        </w:tc>
        <w:tc>
          <w:tcPr>
            <w:tcW w:w="6480" w:type="dxa"/>
            <w:gridSpan w:val="11"/>
          </w:tcPr>
          <w:p w14:paraId="1920753C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2581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restart"/>
            <w:textDirection w:val="tbRlV"/>
          </w:tcPr>
          <w:p w14:paraId="20D807C0">
            <w:pPr>
              <w:spacing w:line="360" w:lineRule="auto"/>
              <w:ind w:left="113" w:right="113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项目主要参与者</w:t>
            </w:r>
          </w:p>
        </w:tc>
        <w:tc>
          <w:tcPr>
            <w:tcW w:w="2700" w:type="dxa"/>
            <w:gridSpan w:val="2"/>
          </w:tcPr>
          <w:p w14:paraId="003462C7"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gridSpan w:val="4"/>
          </w:tcPr>
          <w:p w14:paraId="33DC7299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学位</w:t>
            </w:r>
          </w:p>
        </w:tc>
        <w:tc>
          <w:tcPr>
            <w:tcW w:w="2160" w:type="dxa"/>
            <w:gridSpan w:val="5"/>
          </w:tcPr>
          <w:p w14:paraId="7CF77F87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任职</w:t>
            </w:r>
          </w:p>
        </w:tc>
        <w:tc>
          <w:tcPr>
            <w:tcW w:w="2160" w:type="dxa"/>
            <w:gridSpan w:val="2"/>
          </w:tcPr>
          <w:p w14:paraId="5CEE360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分工</w:t>
            </w:r>
          </w:p>
        </w:tc>
      </w:tr>
      <w:tr w14:paraId="4A79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3288104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7F48A42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5F3CE76A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236272DE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7FE5676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F15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00230EE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1DCDDC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0D17FD0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615AA60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3CD3243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543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continue"/>
          </w:tcPr>
          <w:p w14:paraId="14E1CC3C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5D046A1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7AC6D23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79D966A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7B7C869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6BCA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3C2FF29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．研究阶段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I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II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III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其他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</w:t>
            </w:r>
          </w:p>
          <w:p w14:paraId="2494FFF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．研究设计</w:t>
            </w:r>
          </w:p>
          <w:p w14:paraId="5305150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①本委员会是否是中心伦理委员会？</w:t>
            </w:r>
          </w:p>
          <w:p w14:paraId="44D461D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□否（请写明中心伦理委员会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</w:t>
            </w:r>
          </w:p>
          <w:p w14:paraId="3138FA4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②研究方案是否已经被其他伦理委员会批准过？</w:t>
            </w:r>
          </w:p>
          <w:p w14:paraId="6008B3B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73FEC20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③研究方案是否被其他伦理委员会否决过？</w:t>
            </w:r>
          </w:p>
          <w:p w14:paraId="045EF4D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5EBB703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④本研究是否涉及境外地区或国家</w:t>
            </w:r>
          </w:p>
          <w:p w14:paraId="785A5E3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</w:tc>
      </w:tr>
      <w:tr w14:paraId="7520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22EA7A1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干细胞临床研究伦理审查内容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5657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4A63307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．科学依据和背景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（请用通俗易懂的语言简要说明，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500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字以内）</w:t>
            </w:r>
          </w:p>
          <w:p w14:paraId="453B7FA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</w:t>
            </w:r>
          </w:p>
          <w:p w14:paraId="19E0516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2EEDA738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14:paraId="4EF1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7476E66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．项目研究目的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（请用通俗易懂的语言简要说明）</w:t>
            </w:r>
          </w:p>
          <w:p w14:paraId="47638C2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  <w:p w14:paraId="6171F5B5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1208E4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00F34DF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549A0AA9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6D841A3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BAE9711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B62B47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．研究项目是否经过干细胞研究的科学评审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</w:p>
          <w:p w14:paraId="173C169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FF66B1C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．研究结果的应用</w:t>
            </w:r>
          </w:p>
          <w:p w14:paraId="60AD42E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7.1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研究完成后，研究结果将用于何种用途？</w:t>
            </w:r>
          </w:p>
          <w:p w14:paraId="696DD29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6C656E0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7.2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对于结果的出版是否有限制？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</w:p>
          <w:p w14:paraId="0BF2A80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6E1047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．研究对象的确定</w:t>
            </w:r>
          </w:p>
          <w:p w14:paraId="10918FD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潜在研究对象如何确定和招募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</w:t>
            </w:r>
          </w:p>
          <w:p w14:paraId="5D089E9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□健康者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□病人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□其他</w:t>
            </w:r>
          </w:p>
          <w:p w14:paraId="689EF14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是否对研究对象说明研究目的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368B017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是否有筛选研究对象的标准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5AEA10E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如何对样本数据进行统计学分析？（请简要说明统计方法，样本量大小以及统计委托单位）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</w:t>
            </w:r>
          </w:p>
          <w:p w14:paraId="0225EB1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．知情同意</w:t>
            </w: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644BF2B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9.1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将以何种形式获得研究对象的同意？□书面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□口头，（请说明选择“口头”的原因）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</w:t>
            </w:r>
          </w:p>
          <w:p w14:paraId="0D46306C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9.2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由谁向研究对象说明研究目的要求？</w:t>
            </w:r>
          </w:p>
          <w:p w14:paraId="26070C1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</w:t>
            </w:r>
          </w:p>
          <w:p w14:paraId="5D5B19F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9.3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是否在必要时提供口头翻译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32FF220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9.4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研究对象（如儿童或无行为能力者）不能表达意愿，请说明由谁表达知情同意？</w:t>
            </w:r>
          </w:p>
          <w:p w14:paraId="5FFC368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</w:t>
            </w:r>
          </w:p>
          <w:p w14:paraId="1E6F566E">
            <w:pPr>
              <w:spacing w:line="360" w:lineRule="auto"/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．隐私和保密</w:t>
            </w:r>
          </w:p>
          <w:p w14:paraId="39A59972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此研究是否涉及个人隐私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03E04A3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如是，说明如何保护隐私？  使用代码、加密或其他方式</w:t>
            </w:r>
          </w:p>
          <w:p w14:paraId="3D259BF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  <w:p w14:paraId="0DEE7B0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10.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2 谁有权获得原始数据或研究记录？</w:t>
            </w:r>
          </w:p>
          <w:p w14:paraId="73195BE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</w:t>
            </w:r>
          </w:p>
          <w:p w14:paraId="43B2645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10.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3 研究完成后，如何处理原始数据？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0D8C5B1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</w:t>
            </w:r>
          </w:p>
          <w:p w14:paraId="546CF3A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10.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为保护研究对象个人隐私和权利，研究者是否保证在论文报告中不公开个人姓名？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C1890F3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AC1AFF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8CCEA1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．风险评估</w:t>
            </w:r>
          </w:p>
          <w:p w14:paraId="05C63B6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11.1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此研究是否导致对研究对象的临床干预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076B3EF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11.2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此研究是否会增加研究对象的额外负担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</w:p>
          <w:p w14:paraId="2F8CA2E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□是（采取的措施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________________________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210BB0D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11.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此研究是否涉及以下弱势群体</w:t>
            </w:r>
          </w:p>
          <w:p w14:paraId="3063E0C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子宫中胎儿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7CA00B2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无法成活的胎儿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流产的胎儿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20FE9BB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婴儿（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-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FA7AA8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儿童（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-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7A60499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少年（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-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18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6005CA7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孕妇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哺乳期妇女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4E028C2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老人（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60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岁以上）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83FD98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特殊人群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心智不全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</w:tc>
      </w:tr>
      <w:tr w14:paraId="219F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2B11011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3939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</w:tcPr>
          <w:p w14:paraId="3670CE1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．利益</w:t>
            </w:r>
          </w:p>
          <w:p w14:paraId="09F5499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12.1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研究可能给社会带来益处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71D2319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12.2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研究会给研究对象带来直接利益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4F7DADBF">
            <w:pPr>
              <w:spacing w:line="360" w:lineRule="auto"/>
              <w:ind w:left="800" w:hanging="800" w:hangingChars="2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12.3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是否给研究对象支付一定补偿性报酬？□是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157B32BE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．潜在的危害</w:t>
            </w:r>
          </w:p>
          <w:p w14:paraId="0D9B86D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13.1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本研究是否存在对受试者的潜在危害？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</w:p>
          <w:p w14:paraId="1BE5A04E">
            <w:pPr>
              <w:spacing w:line="360" w:lineRule="auto"/>
              <w:ind w:firstLine="160" w:firstLineChars="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□是（请说明采取哪些预防措施）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□否</w:t>
            </w:r>
          </w:p>
          <w:p w14:paraId="7558479A">
            <w:pPr>
              <w:spacing w:line="360" w:lineRule="auto"/>
              <w:ind w:firstLine="160" w:firstLineChars="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D14A48A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13.2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是否给研究对象提供研究人员电话，供紧急联络或必要的查询？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28F5713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□否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1BAEAAA7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联系人员姓名：               电话号码：</w:t>
            </w:r>
          </w:p>
          <w:p w14:paraId="5F33DB1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．研究人员保证</w:t>
            </w:r>
          </w:p>
          <w:p w14:paraId="23993A1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14.1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遵守世界医学协会（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WMA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）通过《赫尔辛基宣言》所阐述的原则，世界卫生组织（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WHO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）和国际医学科学理事会（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CIOMS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）合作的《涉及人的生物医学研究的国际伦理准则》，联合国教科文组织（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UNESCO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）《世界人类基因组与人权宣言》，以及我国《涉及人的生物医学研究伦理审查办法(试行)》、《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人胚胎干细胞研究伦理指导原则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》、《人类遗传资源管理暂行办法》</w:t>
            </w: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中规定的伦理要求。</w:t>
            </w:r>
          </w:p>
          <w:p w14:paraId="4E54A76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14.2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我们将尊重伦理委员会对本项目研究提出伦理建议，在研究工作进程中如发现涉及研究对象风险或未预料到的问题，随时与伦理委员会沟通。</w:t>
            </w:r>
          </w:p>
          <w:p w14:paraId="53A855A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14.3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我们将保守研究对象的个人隐私，做好保密工作，所有原始数据，相关文件材料，作机要档案保管，至少在研究结束后保管30年以上。</w:t>
            </w:r>
          </w:p>
          <w:p w14:paraId="7C309E4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14.4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我们在研究过程保存精确记录，以备检查总结。</w:t>
            </w:r>
          </w:p>
          <w:p w14:paraId="5FAF04A2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E1496C4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4F1114B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9BDBCF6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B002691">
            <w:pPr>
              <w:spacing w:line="360" w:lineRule="auto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526FFB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5907C39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申请单位：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20AEBB7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</w:t>
            </w:r>
          </w:p>
          <w:p w14:paraId="685841E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负责人（签名）：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职务：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   </w:t>
            </w:r>
          </w:p>
          <w:p w14:paraId="22B1FF0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70854CCB">
      <w:pPr>
        <w:rPr>
          <w:rFonts w:hint="eastAsia" w:ascii="仿宋_GB2312" w:eastAsia="仿宋_GB2312"/>
          <w:sz w:val="32"/>
          <w:szCs w:val="32"/>
        </w:rPr>
      </w:pPr>
    </w:p>
    <w:p w14:paraId="27CEDA4F">
      <w:pPr>
        <w:rPr>
          <w:rFonts w:hint="eastAsia" w:ascii="仿宋_GB2312" w:eastAsia="仿宋_GB2312"/>
          <w:sz w:val="32"/>
          <w:szCs w:val="32"/>
        </w:rPr>
      </w:pPr>
    </w:p>
    <w:p w14:paraId="71EC2D3F">
      <w:pPr>
        <w:rPr>
          <w:rFonts w:hint="eastAsia" w:ascii="仿宋_GB2312" w:eastAsia="仿宋_GB2312"/>
          <w:sz w:val="32"/>
          <w:szCs w:val="32"/>
        </w:rPr>
      </w:pPr>
    </w:p>
    <w:p w14:paraId="56FAD806">
      <w:pPr>
        <w:rPr>
          <w:rFonts w:hint="eastAsia" w:ascii="仿宋_GB2312" w:eastAsia="仿宋_GB2312"/>
          <w:sz w:val="32"/>
          <w:szCs w:val="32"/>
        </w:rPr>
      </w:pPr>
    </w:p>
    <w:p w14:paraId="531FB6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9"/>
    <w:rsid w:val="007628C9"/>
    <w:rsid w:val="00D06F93"/>
    <w:rsid w:val="5C1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k-editable-lemma-btns bk3-title-wra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1824</Words>
  <Characters>1958</Characters>
  <Lines>25</Lines>
  <Paragraphs>7</Paragraphs>
  <TotalTime>0</TotalTime>
  <ScaleCrop>false</ScaleCrop>
  <LinksUpToDate>false</LinksUpToDate>
  <CharactersWithSpaces>3302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2015-08-21T02:14:00Z</dcterms:created>
  <dc:creator>User</dc:creator>
  <cp:lastModifiedBy>冬天快樂</cp:lastModifiedBy>
  <dcterms:modified xsi:type="dcterms:W3CDTF">2025-08-23T07:39:58Z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D6376B10701249E0B4DDDA48799B269C_13</vt:lpwstr>
  </property>
</Properties>
</file>